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FB39D7" w14:textId="77777777" w:rsidR="005C0A64" w:rsidRDefault="005C0A64">
      <w:pPr>
        <w:rPr>
          <w:rFonts w:ascii="Tahoma" w:eastAsia="Tahoma" w:hAnsi="Tahoma" w:cs="Tahoma"/>
          <w:sz w:val="22"/>
          <w:szCs w:val="22"/>
        </w:rPr>
      </w:pPr>
    </w:p>
    <w:p w14:paraId="0AE6C1F7" w14:textId="77777777" w:rsidR="005C0A64" w:rsidRDefault="00000000">
      <w:pPr>
        <w:jc w:val="both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REPORT ORGANIZATION WIDE AWARENESS AND UNDERTAKINGS ON POLICIES WITH ZERO TOLERANCE</w:t>
      </w:r>
    </w:p>
    <w:p w14:paraId="51ABDC39" w14:textId="77777777" w:rsidR="005C0A64" w:rsidRDefault="005C0A64">
      <w:pPr>
        <w:jc w:val="both"/>
        <w:rPr>
          <w:rFonts w:ascii="Tahoma" w:eastAsia="Tahoma" w:hAnsi="Tahoma" w:cs="Tahoma"/>
          <w:sz w:val="22"/>
          <w:szCs w:val="22"/>
        </w:rPr>
      </w:pPr>
    </w:p>
    <w:p w14:paraId="492C5916" w14:textId="77777777" w:rsidR="005C0A64" w:rsidRDefault="00000000">
      <w:pPr>
        <w:jc w:val="center"/>
        <w:rPr>
          <w:rFonts w:ascii="Tahoma" w:eastAsia="Tahoma" w:hAnsi="Tahoma" w:cs="Tahoma"/>
          <w:b/>
          <w:sz w:val="22"/>
          <w:szCs w:val="22"/>
        </w:rPr>
      </w:pPr>
      <w:r>
        <w:rPr>
          <w:rFonts w:ascii="Tahoma" w:eastAsia="Tahoma" w:hAnsi="Tahoma" w:cs="Tahoma"/>
          <w:b/>
          <w:sz w:val="22"/>
          <w:szCs w:val="22"/>
        </w:rPr>
        <w:t>ANTI RAGGING:</w:t>
      </w:r>
    </w:p>
    <w:tbl>
      <w:tblPr>
        <w:tblStyle w:val="a"/>
        <w:tblW w:w="70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2835"/>
        <w:gridCol w:w="3402"/>
      </w:tblGrid>
      <w:tr w:rsidR="005C0A64" w14:paraId="1D0A4D36" w14:textId="77777777" w:rsidTr="00A53B8B">
        <w:trPr>
          <w:jc w:val="center"/>
        </w:trPr>
        <w:tc>
          <w:tcPr>
            <w:tcW w:w="846" w:type="dxa"/>
          </w:tcPr>
          <w:p w14:paraId="45628DCA" w14:textId="77777777" w:rsidR="005C0A64" w:rsidRDefault="00000000">
            <w:pPr>
              <w:jc w:val="center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Sr No</w:t>
            </w:r>
          </w:p>
        </w:tc>
        <w:tc>
          <w:tcPr>
            <w:tcW w:w="2835" w:type="dxa"/>
          </w:tcPr>
          <w:p w14:paraId="70E64E54" w14:textId="77777777" w:rsidR="005C0A64" w:rsidRDefault="00000000">
            <w:pPr>
              <w:jc w:val="center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Parameters</w:t>
            </w:r>
          </w:p>
        </w:tc>
        <w:tc>
          <w:tcPr>
            <w:tcW w:w="3402" w:type="dxa"/>
          </w:tcPr>
          <w:p w14:paraId="4E57E573" w14:textId="77777777" w:rsidR="005C0A64" w:rsidRDefault="00000000">
            <w:pPr>
              <w:jc w:val="center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Links for the documents</w:t>
            </w:r>
          </w:p>
        </w:tc>
      </w:tr>
      <w:tr w:rsidR="005C0A64" w14:paraId="322B902A" w14:textId="77777777" w:rsidTr="00A53B8B">
        <w:trPr>
          <w:jc w:val="center"/>
        </w:trPr>
        <w:tc>
          <w:tcPr>
            <w:tcW w:w="846" w:type="dxa"/>
          </w:tcPr>
          <w:p w14:paraId="2F40E1B1" w14:textId="77777777" w:rsidR="005C0A64" w:rsidRDefault="00000000">
            <w:pPr>
              <w:jc w:val="center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1</w:t>
            </w:r>
          </w:p>
        </w:tc>
        <w:tc>
          <w:tcPr>
            <w:tcW w:w="2835" w:type="dxa"/>
          </w:tcPr>
          <w:p w14:paraId="671F0B4E" w14:textId="77777777" w:rsidR="005C0A64" w:rsidRDefault="00000000">
            <w:pPr>
              <w:jc w:val="both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Policy</w:t>
            </w:r>
          </w:p>
        </w:tc>
        <w:tc>
          <w:tcPr>
            <w:tcW w:w="3402" w:type="dxa"/>
          </w:tcPr>
          <w:p w14:paraId="2D019E88" w14:textId="4D8B87F0" w:rsidR="005C0A64" w:rsidRDefault="00000000">
            <w:pPr>
              <w:jc w:val="center"/>
              <w:rPr>
                <w:rFonts w:ascii="Tahoma" w:eastAsia="Tahoma" w:hAnsi="Tahoma" w:cs="Tahoma"/>
                <w:sz w:val="22"/>
                <w:szCs w:val="22"/>
              </w:rPr>
            </w:pPr>
            <w:hyperlink r:id="rId7">
              <w:r>
                <w:rPr>
                  <w:rFonts w:ascii="Tahoma" w:eastAsia="Tahoma" w:hAnsi="Tahoma" w:cs="Tahoma"/>
                  <w:color w:val="1155CC"/>
                  <w:sz w:val="22"/>
                  <w:szCs w:val="22"/>
                  <w:u w:val="single"/>
                </w:rPr>
                <w:t xml:space="preserve">Click Here </w:t>
              </w:r>
            </w:hyperlink>
          </w:p>
        </w:tc>
      </w:tr>
      <w:tr w:rsidR="005C0A64" w14:paraId="6BF37BFF" w14:textId="77777777" w:rsidTr="00A53B8B">
        <w:trPr>
          <w:jc w:val="center"/>
        </w:trPr>
        <w:tc>
          <w:tcPr>
            <w:tcW w:w="846" w:type="dxa"/>
          </w:tcPr>
          <w:p w14:paraId="4C465D0B" w14:textId="77777777" w:rsidR="005C0A64" w:rsidRDefault="00000000">
            <w:pPr>
              <w:jc w:val="center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2</w:t>
            </w:r>
          </w:p>
        </w:tc>
        <w:tc>
          <w:tcPr>
            <w:tcW w:w="2835" w:type="dxa"/>
          </w:tcPr>
          <w:p w14:paraId="426C5B45" w14:textId="77777777" w:rsidR="005C0A64" w:rsidRDefault="00000000">
            <w:pPr>
              <w:jc w:val="both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Committee Circulars</w:t>
            </w:r>
          </w:p>
        </w:tc>
        <w:tc>
          <w:tcPr>
            <w:tcW w:w="3402" w:type="dxa"/>
          </w:tcPr>
          <w:p w14:paraId="51F62B99" w14:textId="74EFB5DA" w:rsidR="005C0A64" w:rsidRDefault="00000000">
            <w:pPr>
              <w:jc w:val="center"/>
              <w:rPr>
                <w:rFonts w:ascii="Tahoma" w:eastAsia="Tahoma" w:hAnsi="Tahoma" w:cs="Tahoma"/>
                <w:sz w:val="22"/>
                <w:szCs w:val="22"/>
              </w:rPr>
            </w:pPr>
            <w:hyperlink r:id="rId8">
              <w:r>
                <w:rPr>
                  <w:rFonts w:ascii="Tahoma" w:eastAsia="Tahoma" w:hAnsi="Tahoma" w:cs="Tahoma"/>
                  <w:color w:val="1155CC"/>
                  <w:sz w:val="22"/>
                  <w:szCs w:val="22"/>
                  <w:u w:val="single"/>
                </w:rPr>
                <w:t>Click Here</w:t>
              </w:r>
            </w:hyperlink>
          </w:p>
        </w:tc>
      </w:tr>
      <w:tr w:rsidR="005C0A64" w14:paraId="25425ECB" w14:textId="77777777" w:rsidTr="00A53B8B">
        <w:trPr>
          <w:jc w:val="center"/>
        </w:trPr>
        <w:tc>
          <w:tcPr>
            <w:tcW w:w="846" w:type="dxa"/>
          </w:tcPr>
          <w:p w14:paraId="76E8E9A8" w14:textId="77777777" w:rsidR="005C0A64" w:rsidRDefault="00000000">
            <w:pPr>
              <w:jc w:val="center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3</w:t>
            </w:r>
          </w:p>
        </w:tc>
        <w:tc>
          <w:tcPr>
            <w:tcW w:w="2835" w:type="dxa"/>
          </w:tcPr>
          <w:p w14:paraId="6058D454" w14:textId="77777777" w:rsidR="005C0A64" w:rsidRDefault="00000000">
            <w:pPr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Organization wide awareness</w:t>
            </w:r>
          </w:p>
        </w:tc>
        <w:tc>
          <w:tcPr>
            <w:tcW w:w="3402" w:type="dxa"/>
            <w:vAlign w:val="center"/>
          </w:tcPr>
          <w:p w14:paraId="4AD695EC" w14:textId="5997A096" w:rsidR="005C0A64" w:rsidRDefault="00000000">
            <w:pPr>
              <w:jc w:val="center"/>
              <w:rPr>
                <w:rFonts w:ascii="Tahoma" w:eastAsia="Tahoma" w:hAnsi="Tahoma" w:cs="Tahoma"/>
                <w:sz w:val="22"/>
                <w:szCs w:val="22"/>
              </w:rPr>
            </w:pPr>
            <w:hyperlink r:id="rId9">
              <w:r>
                <w:rPr>
                  <w:rFonts w:ascii="Tahoma" w:eastAsia="Tahoma" w:hAnsi="Tahoma" w:cs="Tahoma"/>
                  <w:color w:val="1155CC"/>
                  <w:sz w:val="22"/>
                  <w:szCs w:val="22"/>
                  <w:u w:val="single"/>
                </w:rPr>
                <w:t>Click Here</w:t>
              </w:r>
            </w:hyperlink>
          </w:p>
        </w:tc>
      </w:tr>
      <w:tr w:rsidR="005C0A64" w14:paraId="07279757" w14:textId="77777777" w:rsidTr="00A53B8B">
        <w:trPr>
          <w:jc w:val="center"/>
        </w:trPr>
        <w:tc>
          <w:tcPr>
            <w:tcW w:w="846" w:type="dxa"/>
          </w:tcPr>
          <w:p w14:paraId="7E3B6656" w14:textId="77777777" w:rsidR="005C0A64" w:rsidRDefault="00000000">
            <w:pPr>
              <w:jc w:val="center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4</w:t>
            </w:r>
          </w:p>
        </w:tc>
        <w:tc>
          <w:tcPr>
            <w:tcW w:w="2835" w:type="dxa"/>
          </w:tcPr>
          <w:p w14:paraId="47D1F437" w14:textId="77777777" w:rsidR="005C0A64" w:rsidRDefault="00000000">
            <w:pPr>
              <w:jc w:val="both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Undertakings</w:t>
            </w:r>
          </w:p>
        </w:tc>
        <w:tc>
          <w:tcPr>
            <w:tcW w:w="3402" w:type="dxa"/>
          </w:tcPr>
          <w:p w14:paraId="5C92CF4D" w14:textId="2E9A4155" w:rsidR="005C0A64" w:rsidRDefault="00000000">
            <w:pPr>
              <w:jc w:val="center"/>
              <w:rPr>
                <w:rFonts w:ascii="Tahoma" w:eastAsia="Tahoma" w:hAnsi="Tahoma" w:cs="Tahoma"/>
                <w:sz w:val="22"/>
                <w:szCs w:val="22"/>
              </w:rPr>
            </w:pPr>
            <w:hyperlink r:id="rId10">
              <w:r>
                <w:rPr>
                  <w:rFonts w:ascii="Tahoma" w:eastAsia="Tahoma" w:hAnsi="Tahoma" w:cs="Tahoma"/>
                  <w:color w:val="1155CC"/>
                  <w:sz w:val="22"/>
                  <w:szCs w:val="22"/>
                  <w:u w:val="single"/>
                </w:rPr>
                <w:t>Click Here</w:t>
              </w:r>
            </w:hyperlink>
          </w:p>
        </w:tc>
      </w:tr>
    </w:tbl>
    <w:p w14:paraId="14E59A55" w14:textId="77777777" w:rsidR="005C0A64" w:rsidRDefault="005C0A64">
      <w:pPr>
        <w:jc w:val="both"/>
        <w:rPr>
          <w:rFonts w:ascii="Tahoma" w:eastAsia="Tahoma" w:hAnsi="Tahoma" w:cs="Tahoma"/>
          <w:sz w:val="22"/>
          <w:szCs w:val="22"/>
        </w:rPr>
      </w:pPr>
    </w:p>
    <w:p w14:paraId="475E6B6C" w14:textId="77777777" w:rsidR="005C0A64" w:rsidRDefault="00000000">
      <w:pPr>
        <w:jc w:val="center"/>
        <w:rPr>
          <w:rFonts w:ascii="Tahoma" w:eastAsia="Tahoma" w:hAnsi="Tahoma" w:cs="Tahoma"/>
          <w:b/>
          <w:sz w:val="22"/>
          <w:szCs w:val="22"/>
        </w:rPr>
      </w:pPr>
      <w:r>
        <w:rPr>
          <w:rFonts w:ascii="Tahoma" w:eastAsia="Tahoma" w:hAnsi="Tahoma" w:cs="Tahoma"/>
          <w:b/>
          <w:sz w:val="22"/>
          <w:szCs w:val="22"/>
        </w:rPr>
        <w:t>INTERNAL COMPLAINTS COMMITTEE (ICC):</w:t>
      </w:r>
    </w:p>
    <w:tbl>
      <w:tblPr>
        <w:tblStyle w:val="a0"/>
        <w:tblW w:w="70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2835"/>
        <w:gridCol w:w="3402"/>
      </w:tblGrid>
      <w:tr w:rsidR="005C0A64" w14:paraId="00DB03A5" w14:textId="77777777" w:rsidTr="00AB3FDC">
        <w:trPr>
          <w:jc w:val="center"/>
        </w:trPr>
        <w:tc>
          <w:tcPr>
            <w:tcW w:w="846" w:type="dxa"/>
          </w:tcPr>
          <w:p w14:paraId="0C4BDF16" w14:textId="77777777" w:rsidR="005C0A64" w:rsidRDefault="00000000">
            <w:pPr>
              <w:jc w:val="center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Sr No</w:t>
            </w:r>
          </w:p>
        </w:tc>
        <w:tc>
          <w:tcPr>
            <w:tcW w:w="2835" w:type="dxa"/>
          </w:tcPr>
          <w:p w14:paraId="55BA0218" w14:textId="77777777" w:rsidR="005C0A64" w:rsidRDefault="00000000">
            <w:pPr>
              <w:jc w:val="center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Parameters</w:t>
            </w:r>
          </w:p>
        </w:tc>
        <w:tc>
          <w:tcPr>
            <w:tcW w:w="3402" w:type="dxa"/>
          </w:tcPr>
          <w:p w14:paraId="5BEF27E9" w14:textId="77777777" w:rsidR="005C0A64" w:rsidRDefault="00000000">
            <w:pPr>
              <w:jc w:val="center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Links for the documents</w:t>
            </w:r>
          </w:p>
        </w:tc>
      </w:tr>
      <w:tr w:rsidR="005C0A64" w14:paraId="2FA9B147" w14:textId="77777777" w:rsidTr="00AB3FDC">
        <w:trPr>
          <w:jc w:val="center"/>
        </w:trPr>
        <w:tc>
          <w:tcPr>
            <w:tcW w:w="846" w:type="dxa"/>
          </w:tcPr>
          <w:p w14:paraId="6D2776ED" w14:textId="77777777" w:rsidR="005C0A64" w:rsidRDefault="00000000">
            <w:pPr>
              <w:jc w:val="center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1</w:t>
            </w:r>
          </w:p>
        </w:tc>
        <w:tc>
          <w:tcPr>
            <w:tcW w:w="2835" w:type="dxa"/>
          </w:tcPr>
          <w:p w14:paraId="1E0A65D3" w14:textId="77777777" w:rsidR="005C0A64" w:rsidRDefault="00000000">
            <w:pPr>
              <w:jc w:val="both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Policy</w:t>
            </w:r>
          </w:p>
        </w:tc>
        <w:tc>
          <w:tcPr>
            <w:tcW w:w="3402" w:type="dxa"/>
          </w:tcPr>
          <w:p w14:paraId="0FF11B1C" w14:textId="67379169" w:rsidR="005C0A64" w:rsidRDefault="00000000">
            <w:pPr>
              <w:jc w:val="center"/>
              <w:rPr>
                <w:rFonts w:ascii="Tahoma" w:eastAsia="Tahoma" w:hAnsi="Tahoma" w:cs="Tahoma"/>
                <w:sz w:val="22"/>
                <w:szCs w:val="22"/>
              </w:rPr>
            </w:pPr>
            <w:hyperlink r:id="rId11">
              <w:r>
                <w:rPr>
                  <w:rFonts w:ascii="Tahoma" w:eastAsia="Tahoma" w:hAnsi="Tahoma" w:cs="Tahoma"/>
                  <w:color w:val="1155CC"/>
                  <w:sz w:val="22"/>
                  <w:szCs w:val="22"/>
                  <w:u w:val="single"/>
                </w:rPr>
                <w:t>Click Here</w:t>
              </w:r>
            </w:hyperlink>
          </w:p>
        </w:tc>
      </w:tr>
      <w:tr w:rsidR="005C0A64" w14:paraId="1F09B89E" w14:textId="77777777" w:rsidTr="00AB3FDC">
        <w:trPr>
          <w:jc w:val="center"/>
        </w:trPr>
        <w:tc>
          <w:tcPr>
            <w:tcW w:w="846" w:type="dxa"/>
          </w:tcPr>
          <w:p w14:paraId="1C02BBCC" w14:textId="77777777" w:rsidR="005C0A64" w:rsidRDefault="00000000">
            <w:pPr>
              <w:jc w:val="center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2</w:t>
            </w:r>
          </w:p>
        </w:tc>
        <w:tc>
          <w:tcPr>
            <w:tcW w:w="2835" w:type="dxa"/>
          </w:tcPr>
          <w:p w14:paraId="2FEB5422" w14:textId="77777777" w:rsidR="005C0A64" w:rsidRDefault="00000000">
            <w:pPr>
              <w:jc w:val="both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Committee Circulars</w:t>
            </w:r>
          </w:p>
        </w:tc>
        <w:tc>
          <w:tcPr>
            <w:tcW w:w="3402" w:type="dxa"/>
          </w:tcPr>
          <w:p w14:paraId="720759B7" w14:textId="4CDA929E" w:rsidR="005C0A64" w:rsidRDefault="00000000">
            <w:pPr>
              <w:jc w:val="center"/>
              <w:rPr>
                <w:rFonts w:ascii="Tahoma" w:eastAsia="Tahoma" w:hAnsi="Tahoma" w:cs="Tahoma"/>
                <w:sz w:val="22"/>
                <w:szCs w:val="22"/>
              </w:rPr>
            </w:pPr>
            <w:hyperlink r:id="rId12">
              <w:r>
                <w:rPr>
                  <w:rFonts w:ascii="Tahoma" w:eastAsia="Tahoma" w:hAnsi="Tahoma" w:cs="Tahoma"/>
                  <w:color w:val="1155CC"/>
                  <w:sz w:val="22"/>
                  <w:szCs w:val="22"/>
                  <w:u w:val="single"/>
                </w:rPr>
                <w:t>Click Here</w:t>
              </w:r>
            </w:hyperlink>
          </w:p>
        </w:tc>
      </w:tr>
      <w:tr w:rsidR="005C0A64" w14:paraId="3E2BAC54" w14:textId="77777777" w:rsidTr="00AB3FDC">
        <w:trPr>
          <w:jc w:val="center"/>
        </w:trPr>
        <w:tc>
          <w:tcPr>
            <w:tcW w:w="846" w:type="dxa"/>
          </w:tcPr>
          <w:p w14:paraId="52FC580B" w14:textId="77777777" w:rsidR="005C0A64" w:rsidRDefault="00000000">
            <w:pPr>
              <w:jc w:val="center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3</w:t>
            </w:r>
          </w:p>
        </w:tc>
        <w:tc>
          <w:tcPr>
            <w:tcW w:w="2835" w:type="dxa"/>
          </w:tcPr>
          <w:p w14:paraId="35CA8540" w14:textId="77777777" w:rsidR="005C0A64" w:rsidRDefault="00000000">
            <w:pPr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Organization wide awareness</w:t>
            </w:r>
          </w:p>
        </w:tc>
        <w:tc>
          <w:tcPr>
            <w:tcW w:w="3402" w:type="dxa"/>
            <w:vAlign w:val="center"/>
          </w:tcPr>
          <w:p w14:paraId="3566A744" w14:textId="24AB89B6" w:rsidR="005C0A64" w:rsidRDefault="00000000">
            <w:pPr>
              <w:jc w:val="center"/>
              <w:rPr>
                <w:rFonts w:ascii="Tahoma" w:eastAsia="Tahoma" w:hAnsi="Tahoma" w:cs="Tahoma"/>
                <w:sz w:val="22"/>
                <w:szCs w:val="22"/>
              </w:rPr>
            </w:pPr>
            <w:hyperlink r:id="rId13">
              <w:r>
                <w:rPr>
                  <w:rFonts w:ascii="Tahoma" w:eastAsia="Tahoma" w:hAnsi="Tahoma" w:cs="Tahoma"/>
                  <w:color w:val="1155CC"/>
                  <w:sz w:val="22"/>
                  <w:szCs w:val="22"/>
                  <w:u w:val="single"/>
                </w:rPr>
                <w:t>Click Here</w:t>
              </w:r>
            </w:hyperlink>
          </w:p>
        </w:tc>
      </w:tr>
    </w:tbl>
    <w:p w14:paraId="2C7ED714" w14:textId="77777777" w:rsidR="005C0A64" w:rsidRDefault="005C0A64">
      <w:pPr>
        <w:jc w:val="both"/>
        <w:rPr>
          <w:rFonts w:ascii="Tahoma" w:eastAsia="Tahoma" w:hAnsi="Tahoma" w:cs="Tahoma"/>
          <w:sz w:val="22"/>
          <w:szCs w:val="22"/>
        </w:rPr>
      </w:pPr>
    </w:p>
    <w:p w14:paraId="190DD576" w14:textId="77777777" w:rsidR="005C0A64" w:rsidRDefault="005C0A64">
      <w:pPr>
        <w:jc w:val="both"/>
        <w:rPr>
          <w:rFonts w:ascii="Tahoma" w:eastAsia="Tahoma" w:hAnsi="Tahoma" w:cs="Tahoma"/>
          <w:sz w:val="22"/>
          <w:szCs w:val="22"/>
        </w:rPr>
      </w:pPr>
    </w:p>
    <w:p w14:paraId="42C2D660" w14:textId="77777777" w:rsidR="005C0A64" w:rsidRDefault="005C0A64">
      <w:pPr>
        <w:jc w:val="both"/>
        <w:rPr>
          <w:rFonts w:ascii="Tahoma" w:eastAsia="Tahoma" w:hAnsi="Tahoma" w:cs="Tahoma"/>
          <w:b/>
          <w:sz w:val="22"/>
          <w:szCs w:val="22"/>
        </w:rPr>
      </w:pPr>
    </w:p>
    <w:p w14:paraId="47A6F7CB" w14:textId="77777777" w:rsidR="005C0A64" w:rsidRDefault="00000000">
      <w:pPr>
        <w:jc w:val="center"/>
        <w:rPr>
          <w:rFonts w:ascii="Tahoma" w:eastAsia="Tahoma" w:hAnsi="Tahoma" w:cs="Tahoma"/>
          <w:b/>
          <w:sz w:val="22"/>
          <w:szCs w:val="22"/>
        </w:rPr>
      </w:pPr>
      <w:r>
        <w:rPr>
          <w:rFonts w:ascii="Tahoma" w:eastAsia="Tahoma" w:hAnsi="Tahoma" w:cs="Tahoma"/>
          <w:b/>
          <w:sz w:val="22"/>
          <w:szCs w:val="22"/>
        </w:rPr>
        <w:t>Scheduled Caste (SC) and Scheduled Tribes (SC/ST)</w:t>
      </w:r>
    </w:p>
    <w:p w14:paraId="6B7CF532" w14:textId="77777777" w:rsidR="005C0A64" w:rsidRDefault="005C0A64">
      <w:pPr>
        <w:jc w:val="both"/>
        <w:rPr>
          <w:rFonts w:ascii="Tahoma" w:eastAsia="Tahoma" w:hAnsi="Tahoma" w:cs="Tahoma"/>
          <w:b/>
          <w:sz w:val="22"/>
          <w:szCs w:val="22"/>
        </w:rPr>
      </w:pPr>
    </w:p>
    <w:tbl>
      <w:tblPr>
        <w:tblStyle w:val="a1"/>
        <w:tblW w:w="70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2835"/>
        <w:gridCol w:w="3402"/>
      </w:tblGrid>
      <w:tr w:rsidR="005C0A64" w14:paraId="076B16DB" w14:textId="77777777" w:rsidTr="00AB3FDC">
        <w:trPr>
          <w:jc w:val="center"/>
        </w:trPr>
        <w:tc>
          <w:tcPr>
            <w:tcW w:w="846" w:type="dxa"/>
          </w:tcPr>
          <w:p w14:paraId="33D75FD3" w14:textId="77777777" w:rsidR="005C0A64" w:rsidRDefault="00000000">
            <w:pPr>
              <w:jc w:val="center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Sr No</w:t>
            </w:r>
          </w:p>
        </w:tc>
        <w:tc>
          <w:tcPr>
            <w:tcW w:w="2835" w:type="dxa"/>
          </w:tcPr>
          <w:p w14:paraId="6883E16A" w14:textId="77777777" w:rsidR="005C0A64" w:rsidRDefault="00000000">
            <w:pPr>
              <w:jc w:val="center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Parameters</w:t>
            </w:r>
          </w:p>
        </w:tc>
        <w:tc>
          <w:tcPr>
            <w:tcW w:w="3402" w:type="dxa"/>
          </w:tcPr>
          <w:p w14:paraId="266B8F74" w14:textId="77777777" w:rsidR="005C0A64" w:rsidRDefault="00000000">
            <w:pPr>
              <w:jc w:val="center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Links for the documents</w:t>
            </w:r>
          </w:p>
        </w:tc>
      </w:tr>
      <w:tr w:rsidR="005C0A64" w14:paraId="5D4DC1CC" w14:textId="77777777" w:rsidTr="00AB3FDC">
        <w:trPr>
          <w:jc w:val="center"/>
        </w:trPr>
        <w:tc>
          <w:tcPr>
            <w:tcW w:w="846" w:type="dxa"/>
          </w:tcPr>
          <w:p w14:paraId="32588E80" w14:textId="77777777" w:rsidR="005C0A64" w:rsidRDefault="00000000">
            <w:pPr>
              <w:jc w:val="center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1</w:t>
            </w:r>
          </w:p>
        </w:tc>
        <w:tc>
          <w:tcPr>
            <w:tcW w:w="2835" w:type="dxa"/>
          </w:tcPr>
          <w:p w14:paraId="0A5F8E28" w14:textId="77777777" w:rsidR="005C0A64" w:rsidRDefault="00000000">
            <w:pPr>
              <w:jc w:val="both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Policy</w:t>
            </w:r>
          </w:p>
        </w:tc>
        <w:tc>
          <w:tcPr>
            <w:tcW w:w="3402" w:type="dxa"/>
          </w:tcPr>
          <w:p w14:paraId="0EDD5D37" w14:textId="1242A48E" w:rsidR="005C0A64" w:rsidRDefault="00000000">
            <w:pPr>
              <w:jc w:val="center"/>
              <w:rPr>
                <w:rFonts w:ascii="Tahoma" w:eastAsia="Tahoma" w:hAnsi="Tahoma" w:cs="Tahoma"/>
                <w:sz w:val="22"/>
                <w:szCs w:val="22"/>
              </w:rPr>
            </w:pPr>
            <w:hyperlink r:id="rId14">
              <w:r>
                <w:rPr>
                  <w:rFonts w:ascii="Tahoma" w:eastAsia="Tahoma" w:hAnsi="Tahoma" w:cs="Tahoma"/>
                  <w:color w:val="1155CC"/>
                  <w:sz w:val="22"/>
                  <w:szCs w:val="22"/>
                  <w:u w:val="single"/>
                </w:rPr>
                <w:t>Click Here</w:t>
              </w:r>
            </w:hyperlink>
          </w:p>
        </w:tc>
      </w:tr>
      <w:tr w:rsidR="005C0A64" w14:paraId="1D810D62" w14:textId="77777777" w:rsidTr="00AB3FDC">
        <w:trPr>
          <w:jc w:val="center"/>
        </w:trPr>
        <w:tc>
          <w:tcPr>
            <w:tcW w:w="846" w:type="dxa"/>
          </w:tcPr>
          <w:p w14:paraId="0B109F81" w14:textId="77777777" w:rsidR="005C0A64" w:rsidRDefault="00000000">
            <w:pPr>
              <w:jc w:val="center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2</w:t>
            </w:r>
          </w:p>
        </w:tc>
        <w:tc>
          <w:tcPr>
            <w:tcW w:w="2835" w:type="dxa"/>
          </w:tcPr>
          <w:p w14:paraId="17C3DD06" w14:textId="77777777" w:rsidR="005C0A64" w:rsidRDefault="00000000">
            <w:pPr>
              <w:jc w:val="both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Committee Circulars</w:t>
            </w:r>
          </w:p>
        </w:tc>
        <w:tc>
          <w:tcPr>
            <w:tcW w:w="3402" w:type="dxa"/>
          </w:tcPr>
          <w:p w14:paraId="5002FBC1" w14:textId="566637FE" w:rsidR="005C0A64" w:rsidRDefault="00000000">
            <w:pPr>
              <w:jc w:val="center"/>
              <w:rPr>
                <w:rFonts w:ascii="Tahoma" w:eastAsia="Tahoma" w:hAnsi="Tahoma" w:cs="Tahoma"/>
                <w:sz w:val="22"/>
                <w:szCs w:val="22"/>
              </w:rPr>
            </w:pPr>
            <w:hyperlink r:id="rId15">
              <w:r>
                <w:rPr>
                  <w:rFonts w:ascii="Tahoma" w:eastAsia="Tahoma" w:hAnsi="Tahoma" w:cs="Tahoma"/>
                  <w:color w:val="1155CC"/>
                  <w:sz w:val="22"/>
                  <w:szCs w:val="22"/>
                  <w:u w:val="single"/>
                </w:rPr>
                <w:t>Click Here</w:t>
              </w:r>
            </w:hyperlink>
          </w:p>
        </w:tc>
      </w:tr>
    </w:tbl>
    <w:p w14:paraId="7AEB1C26" w14:textId="77777777" w:rsidR="005C0A64" w:rsidRDefault="005C0A64">
      <w:pPr>
        <w:jc w:val="both"/>
        <w:rPr>
          <w:rFonts w:ascii="Tahoma" w:eastAsia="Tahoma" w:hAnsi="Tahoma" w:cs="Tahoma"/>
          <w:b/>
          <w:sz w:val="22"/>
          <w:szCs w:val="22"/>
        </w:rPr>
      </w:pPr>
    </w:p>
    <w:p w14:paraId="28A3DCCF" w14:textId="77777777" w:rsidR="005C0A64" w:rsidRDefault="005C0A64">
      <w:pPr>
        <w:jc w:val="both"/>
        <w:rPr>
          <w:rFonts w:ascii="Tahoma" w:eastAsia="Tahoma" w:hAnsi="Tahoma" w:cs="Tahoma"/>
          <w:b/>
          <w:sz w:val="22"/>
          <w:szCs w:val="22"/>
        </w:rPr>
      </w:pPr>
    </w:p>
    <w:p w14:paraId="315AC68B" w14:textId="77777777" w:rsidR="005C0A64" w:rsidRDefault="005C0A64">
      <w:pPr>
        <w:jc w:val="both"/>
        <w:rPr>
          <w:rFonts w:ascii="Tahoma" w:eastAsia="Tahoma" w:hAnsi="Tahoma" w:cs="Tahoma"/>
          <w:b/>
          <w:sz w:val="22"/>
          <w:szCs w:val="22"/>
        </w:rPr>
      </w:pPr>
    </w:p>
    <w:p w14:paraId="027F9811" w14:textId="77777777" w:rsidR="005C0A64" w:rsidRDefault="005C0A64">
      <w:pPr>
        <w:jc w:val="both"/>
        <w:rPr>
          <w:rFonts w:ascii="Tahoma" w:eastAsia="Tahoma" w:hAnsi="Tahoma" w:cs="Tahoma"/>
          <w:b/>
          <w:sz w:val="22"/>
          <w:szCs w:val="22"/>
        </w:rPr>
      </w:pPr>
    </w:p>
    <w:p w14:paraId="73F98848" w14:textId="77777777" w:rsidR="005C0A64" w:rsidRDefault="005C0A64">
      <w:pPr>
        <w:jc w:val="both"/>
        <w:rPr>
          <w:rFonts w:ascii="Tahoma" w:eastAsia="Tahoma" w:hAnsi="Tahoma" w:cs="Tahoma"/>
          <w:b/>
          <w:sz w:val="22"/>
          <w:szCs w:val="22"/>
        </w:rPr>
      </w:pPr>
    </w:p>
    <w:p w14:paraId="46EE36A2" w14:textId="77777777" w:rsidR="005C0A64" w:rsidRDefault="005C0A64">
      <w:pPr>
        <w:jc w:val="both"/>
        <w:rPr>
          <w:rFonts w:ascii="Tahoma" w:eastAsia="Tahoma" w:hAnsi="Tahoma" w:cs="Tahoma"/>
          <w:b/>
          <w:sz w:val="22"/>
          <w:szCs w:val="22"/>
        </w:rPr>
      </w:pPr>
    </w:p>
    <w:p w14:paraId="3BB2B4CD" w14:textId="77777777" w:rsidR="005C0A64" w:rsidRDefault="005C0A64">
      <w:pPr>
        <w:jc w:val="both"/>
        <w:rPr>
          <w:rFonts w:ascii="Tahoma" w:eastAsia="Tahoma" w:hAnsi="Tahoma" w:cs="Tahoma"/>
          <w:sz w:val="22"/>
          <w:szCs w:val="22"/>
        </w:rPr>
      </w:pPr>
    </w:p>
    <w:p w14:paraId="51CEEF0B" w14:textId="77777777" w:rsidR="005C0A64" w:rsidRDefault="005C0A64">
      <w:pPr>
        <w:jc w:val="both"/>
        <w:rPr>
          <w:rFonts w:ascii="Tahoma" w:eastAsia="Tahoma" w:hAnsi="Tahoma" w:cs="Tahoma"/>
          <w:b/>
          <w:sz w:val="22"/>
          <w:szCs w:val="22"/>
        </w:rPr>
      </w:pPr>
    </w:p>
    <w:p w14:paraId="0AB55948" w14:textId="77777777" w:rsidR="005C0A64" w:rsidRDefault="005C0A64">
      <w:pPr>
        <w:jc w:val="both"/>
        <w:rPr>
          <w:rFonts w:ascii="Tahoma" w:eastAsia="Tahoma" w:hAnsi="Tahoma" w:cs="Tahoma"/>
          <w:b/>
          <w:sz w:val="22"/>
          <w:szCs w:val="22"/>
        </w:rPr>
      </w:pPr>
    </w:p>
    <w:p w14:paraId="6A2EE24A" w14:textId="77777777" w:rsidR="005C0A64" w:rsidRDefault="005C0A64">
      <w:pPr>
        <w:jc w:val="both"/>
        <w:rPr>
          <w:rFonts w:ascii="Tahoma" w:eastAsia="Tahoma" w:hAnsi="Tahoma" w:cs="Tahoma"/>
          <w:b/>
          <w:sz w:val="22"/>
          <w:szCs w:val="22"/>
        </w:rPr>
      </w:pPr>
    </w:p>
    <w:p w14:paraId="23AC277F" w14:textId="77777777" w:rsidR="005C0A64" w:rsidRDefault="005C0A64">
      <w:pPr>
        <w:jc w:val="both"/>
        <w:rPr>
          <w:rFonts w:ascii="Tahoma" w:eastAsia="Tahoma" w:hAnsi="Tahoma" w:cs="Tahoma"/>
          <w:b/>
          <w:sz w:val="22"/>
          <w:szCs w:val="22"/>
        </w:rPr>
      </w:pPr>
    </w:p>
    <w:p w14:paraId="1E73FB38" w14:textId="77777777" w:rsidR="005C0A64" w:rsidRDefault="00000000">
      <w:pPr>
        <w:jc w:val="center"/>
        <w:rPr>
          <w:rFonts w:ascii="Tahoma" w:eastAsia="Tahoma" w:hAnsi="Tahoma" w:cs="Tahoma"/>
          <w:b/>
          <w:sz w:val="22"/>
          <w:szCs w:val="22"/>
        </w:rPr>
      </w:pPr>
      <w:r>
        <w:rPr>
          <w:rFonts w:ascii="Tahoma" w:eastAsia="Tahoma" w:hAnsi="Tahoma" w:cs="Tahoma"/>
          <w:b/>
          <w:sz w:val="22"/>
          <w:szCs w:val="22"/>
        </w:rPr>
        <w:t xml:space="preserve">Anti-Sexual &amp; </w:t>
      </w:r>
      <w:proofErr w:type="gramStart"/>
      <w:r>
        <w:rPr>
          <w:rFonts w:ascii="Tahoma" w:eastAsia="Tahoma" w:hAnsi="Tahoma" w:cs="Tahoma"/>
          <w:b/>
          <w:sz w:val="22"/>
          <w:szCs w:val="22"/>
        </w:rPr>
        <w:t>Harassment :</w:t>
      </w:r>
      <w:proofErr w:type="gramEnd"/>
    </w:p>
    <w:tbl>
      <w:tblPr>
        <w:tblStyle w:val="a2"/>
        <w:tblW w:w="7083" w:type="dxa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2835"/>
        <w:gridCol w:w="3402"/>
      </w:tblGrid>
      <w:tr w:rsidR="005C0A64" w14:paraId="17A41A5A" w14:textId="77777777">
        <w:tc>
          <w:tcPr>
            <w:tcW w:w="846" w:type="dxa"/>
          </w:tcPr>
          <w:p w14:paraId="62796324" w14:textId="77777777" w:rsidR="005C0A64" w:rsidRDefault="00000000">
            <w:pPr>
              <w:jc w:val="center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Sr No</w:t>
            </w:r>
          </w:p>
        </w:tc>
        <w:tc>
          <w:tcPr>
            <w:tcW w:w="2835" w:type="dxa"/>
          </w:tcPr>
          <w:p w14:paraId="65DD4713" w14:textId="77777777" w:rsidR="005C0A64" w:rsidRDefault="00000000">
            <w:pPr>
              <w:jc w:val="center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Parameters</w:t>
            </w:r>
          </w:p>
        </w:tc>
        <w:tc>
          <w:tcPr>
            <w:tcW w:w="3402" w:type="dxa"/>
          </w:tcPr>
          <w:p w14:paraId="74FC8C6D" w14:textId="77777777" w:rsidR="005C0A64" w:rsidRDefault="00000000">
            <w:pPr>
              <w:jc w:val="center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Links for the documents</w:t>
            </w:r>
          </w:p>
        </w:tc>
      </w:tr>
      <w:tr w:rsidR="005C0A64" w14:paraId="417BC00C" w14:textId="77777777">
        <w:tc>
          <w:tcPr>
            <w:tcW w:w="846" w:type="dxa"/>
          </w:tcPr>
          <w:p w14:paraId="0D939FC7" w14:textId="77777777" w:rsidR="005C0A64" w:rsidRDefault="00000000">
            <w:pPr>
              <w:jc w:val="center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1</w:t>
            </w:r>
          </w:p>
        </w:tc>
        <w:tc>
          <w:tcPr>
            <w:tcW w:w="2835" w:type="dxa"/>
          </w:tcPr>
          <w:p w14:paraId="736547CB" w14:textId="77777777" w:rsidR="005C0A64" w:rsidRDefault="00000000">
            <w:pPr>
              <w:jc w:val="both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Policy</w:t>
            </w:r>
          </w:p>
        </w:tc>
        <w:tc>
          <w:tcPr>
            <w:tcW w:w="3402" w:type="dxa"/>
          </w:tcPr>
          <w:p w14:paraId="0F8020EC" w14:textId="62B406F2" w:rsidR="005C0A64" w:rsidRDefault="00000000">
            <w:pPr>
              <w:jc w:val="center"/>
              <w:rPr>
                <w:rFonts w:ascii="Tahoma" w:eastAsia="Tahoma" w:hAnsi="Tahoma" w:cs="Tahoma"/>
                <w:sz w:val="22"/>
                <w:szCs w:val="22"/>
              </w:rPr>
            </w:pPr>
            <w:hyperlink r:id="rId16">
              <w:r>
                <w:rPr>
                  <w:rFonts w:ascii="Tahoma" w:eastAsia="Tahoma" w:hAnsi="Tahoma" w:cs="Tahoma"/>
                  <w:color w:val="1155CC"/>
                  <w:sz w:val="22"/>
                  <w:szCs w:val="22"/>
                  <w:u w:val="single"/>
                </w:rPr>
                <w:t>Click Here</w:t>
              </w:r>
            </w:hyperlink>
          </w:p>
        </w:tc>
      </w:tr>
      <w:tr w:rsidR="005C0A64" w14:paraId="4CC348D8" w14:textId="77777777">
        <w:tc>
          <w:tcPr>
            <w:tcW w:w="846" w:type="dxa"/>
          </w:tcPr>
          <w:p w14:paraId="43835CAF" w14:textId="77777777" w:rsidR="005C0A64" w:rsidRDefault="00000000">
            <w:pPr>
              <w:jc w:val="center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2</w:t>
            </w:r>
          </w:p>
        </w:tc>
        <w:tc>
          <w:tcPr>
            <w:tcW w:w="2835" w:type="dxa"/>
          </w:tcPr>
          <w:p w14:paraId="218774A0" w14:textId="77777777" w:rsidR="005C0A64" w:rsidRDefault="00000000">
            <w:pPr>
              <w:jc w:val="both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Committee Circulars</w:t>
            </w:r>
          </w:p>
        </w:tc>
        <w:tc>
          <w:tcPr>
            <w:tcW w:w="3402" w:type="dxa"/>
          </w:tcPr>
          <w:p w14:paraId="6491E9CD" w14:textId="1CAFD6F1" w:rsidR="005C0A64" w:rsidRDefault="00000000" w:rsidP="00A53B8B">
            <w:pPr>
              <w:jc w:val="center"/>
              <w:rPr>
                <w:rFonts w:ascii="Tahoma" w:eastAsia="Tahoma" w:hAnsi="Tahoma" w:cs="Tahoma"/>
                <w:sz w:val="22"/>
                <w:szCs w:val="22"/>
              </w:rPr>
            </w:pPr>
            <w:hyperlink r:id="rId17">
              <w:r>
                <w:rPr>
                  <w:rFonts w:ascii="Tahoma" w:eastAsia="Tahoma" w:hAnsi="Tahoma" w:cs="Tahoma"/>
                  <w:color w:val="1155CC"/>
                  <w:sz w:val="22"/>
                  <w:szCs w:val="22"/>
                  <w:u w:val="single"/>
                </w:rPr>
                <w:t>Click Here</w:t>
              </w:r>
            </w:hyperlink>
          </w:p>
        </w:tc>
      </w:tr>
      <w:tr w:rsidR="005C0A64" w14:paraId="77FD6339" w14:textId="77777777" w:rsidTr="00AE67E5">
        <w:tc>
          <w:tcPr>
            <w:tcW w:w="846" w:type="dxa"/>
          </w:tcPr>
          <w:p w14:paraId="7ACE6B78" w14:textId="77777777" w:rsidR="005C0A64" w:rsidRDefault="00000000">
            <w:pPr>
              <w:jc w:val="center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3</w:t>
            </w:r>
          </w:p>
        </w:tc>
        <w:tc>
          <w:tcPr>
            <w:tcW w:w="2835" w:type="dxa"/>
          </w:tcPr>
          <w:p w14:paraId="5BFDD51A" w14:textId="77777777" w:rsidR="005C0A64" w:rsidRDefault="00000000">
            <w:pPr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Organization wide awareness</w:t>
            </w:r>
          </w:p>
        </w:tc>
        <w:tc>
          <w:tcPr>
            <w:tcW w:w="3402" w:type="dxa"/>
            <w:vAlign w:val="center"/>
          </w:tcPr>
          <w:p w14:paraId="33E51FB0" w14:textId="65AA70D3" w:rsidR="005C0A64" w:rsidRDefault="00000000">
            <w:pPr>
              <w:jc w:val="center"/>
              <w:rPr>
                <w:rFonts w:ascii="Tahoma" w:eastAsia="Tahoma" w:hAnsi="Tahoma" w:cs="Tahoma"/>
                <w:sz w:val="22"/>
                <w:szCs w:val="22"/>
              </w:rPr>
            </w:pPr>
            <w:hyperlink r:id="rId18">
              <w:r>
                <w:rPr>
                  <w:rFonts w:ascii="Tahoma" w:eastAsia="Tahoma" w:hAnsi="Tahoma" w:cs="Tahoma"/>
                  <w:color w:val="1155CC"/>
                  <w:sz w:val="22"/>
                  <w:szCs w:val="22"/>
                  <w:u w:val="single"/>
                </w:rPr>
                <w:t>Click Here</w:t>
              </w:r>
            </w:hyperlink>
          </w:p>
        </w:tc>
      </w:tr>
    </w:tbl>
    <w:p w14:paraId="4ED47C10" w14:textId="77777777" w:rsidR="005C0A64" w:rsidRDefault="005C0A64">
      <w:pPr>
        <w:jc w:val="both"/>
        <w:rPr>
          <w:rFonts w:ascii="Tahoma" w:eastAsia="Tahoma" w:hAnsi="Tahoma" w:cs="Tahoma"/>
          <w:sz w:val="22"/>
          <w:szCs w:val="22"/>
        </w:rPr>
      </w:pPr>
    </w:p>
    <w:p w14:paraId="48A8637A" w14:textId="77777777" w:rsidR="005C0A64" w:rsidRDefault="005C0A64">
      <w:pPr>
        <w:jc w:val="both"/>
        <w:rPr>
          <w:rFonts w:ascii="Tahoma" w:eastAsia="Tahoma" w:hAnsi="Tahoma" w:cs="Tahoma"/>
          <w:sz w:val="22"/>
          <w:szCs w:val="22"/>
        </w:rPr>
      </w:pPr>
    </w:p>
    <w:p w14:paraId="7EFD2E36" w14:textId="77777777" w:rsidR="005C0A64" w:rsidRDefault="00000000">
      <w:pPr>
        <w:jc w:val="center"/>
        <w:rPr>
          <w:rFonts w:ascii="Tahoma" w:eastAsia="Tahoma" w:hAnsi="Tahoma" w:cs="Tahoma"/>
          <w:b/>
          <w:sz w:val="22"/>
          <w:szCs w:val="22"/>
        </w:rPr>
      </w:pPr>
      <w:r>
        <w:rPr>
          <w:rFonts w:ascii="Tahoma" w:eastAsia="Tahoma" w:hAnsi="Tahoma" w:cs="Tahoma"/>
          <w:b/>
          <w:sz w:val="22"/>
          <w:szCs w:val="22"/>
        </w:rPr>
        <w:t>Grievance Redressals:</w:t>
      </w:r>
    </w:p>
    <w:tbl>
      <w:tblPr>
        <w:tblStyle w:val="a3"/>
        <w:tblW w:w="7083" w:type="dxa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2835"/>
        <w:gridCol w:w="3402"/>
      </w:tblGrid>
      <w:tr w:rsidR="005C0A64" w14:paraId="688828BF" w14:textId="77777777">
        <w:tc>
          <w:tcPr>
            <w:tcW w:w="846" w:type="dxa"/>
          </w:tcPr>
          <w:p w14:paraId="51E2C73A" w14:textId="77777777" w:rsidR="005C0A64" w:rsidRDefault="00000000">
            <w:pPr>
              <w:jc w:val="center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Sr No</w:t>
            </w:r>
          </w:p>
        </w:tc>
        <w:tc>
          <w:tcPr>
            <w:tcW w:w="2835" w:type="dxa"/>
          </w:tcPr>
          <w:p w14:paraId="0401CE6C" w14:textId="77777777" w:rsidR="005C0A64" w:rsidRDefault="00000000">
            <w:pPr>
              <w:jc w:val="center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Parameters</w:t>
            </w:r>
          </w:p>
        </w:tc>
        <w:tc>
          <w:tcPr>
            <w:tcW w:w="3402" w:type="dxa"/>
          </w:tcPr>
          <w:p w14:paraId="5458AA3F" w14:textId="77777777" w:rsidR="005C0A64" w:rsidRDefault="00000000">
            <w:pPr>
              <w:jc w:val="center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Links for the documents</w:t>
            </w:r>
          </w:p>
        </w:tc>
      </w:tr>
      <w:tr w:rsidR="005C0A64" w14:paraId="47C02C8E" w14:textId="77777777">
        <w:tc>
          <w:tcPr>
            <w:tcW w:w="846" w:type="dxa"/>
          </w:tcPr>
          <w:p w14:paraId="4A901CE0" w14:textId="77777777" w:rsidR="005C0A64" w:rsidRDefault="00000000">
            <w:pPr>
              <w:jc w:val="center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1</w:t>
            </w:r>
          </w:p>
        </w:tc>
        <w:tc>
          <w:tcPr>
            <w:tcW w:w="2835" w:type="dxa"/>
          </w:tcPr>
          <w:p w14:paraId="15B09006" w14:textId="77777777" w:rsidR="005C0A64" w:rsidRDefault="00000000">
            <w:pPr>
              <w:jc w:val="both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Policy</w:t>
            </w:r>
          </w:p>
        </w:tc>
        <w:tc>
          <w:tcPr>
            <w:tcW w:w="3402" w:type="dxa"/>
          </w:tcPr>
          <w:p w14:paraId="3191F712" w14:textId="224C666A" w:rsidR="005C0A64" w:rsidRDefault="00000000">
            <w:pPr>
              <w:jc w:val="center"/>
              <w:rPr>
                <w:rFonts w:ascii="Tahoma" w:eastAsia="Tahoma" w:hAnsi="Tahoma" w:cs="Tahoma"/>
                <w:sz w:val="22"/>
                <w:szCs w:val="22"/>
              </w:rPr>
            </w:pPr>
            <w:hyperlink r:id="rId19">
              <w:r>
                <w:rPr>
                  <w:rFonts w:ascii="Tahoma" w:eastAsia="Tahoma" w:hAnsi="Tahoma" w:cs="Tahoma"/>
                  <w:color w:val="1155CC"/>
                  <w:sz w:val="22"/>
                  <w:szCs w:val="22"/>
                  <w:u w:val="single"/>
                </w:rPr>
                <w:t>Click Here</w:t>
              </w:r>
            </w:hyperlink>
          </w:p>
        </w:tc>
      </w:tr>
      <w:tr w:rsidR="005C0A64" w14:paraId="00B96DCB" w14:textId="77777777">
        <w:tc>
          <w:tcPr>
            <w:tcW w:w="846" w:type="dxa"/>
          </w:tcPr>
          <w:p w14:paraId="327A1436" w14:textId="77777777" w:rsidR="005C0A64" w:rsidRDefault="00000000">
            <w:pPr>
              <w:jc w:val="center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2</w:t>
            </w:r>
          </w:p>
        </w:tc>
        <w:tc>
          <w:tcPr>
            <w:tcW w:w="2835" w:type="dxa"/>
          </w:tcPr>
          <w:p w14:paraId="1066202E" w14:textId="77777777" w:rsidR="005C0A64" w:rsidRDefault="00000000">
            <w:pPr>
              <w:jc w:val="both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Committee Circulars</w:t>
            </w:r>
          </w:p>
        </w:tc>
        <w:tc>
          <w:tcPr>
            <w:tcW w:w="3402" w:type="dxa"/>
          </w:tcPr>
          <w:p w14:paraId="38ED3FE8" w14:textId="7F23F3C6" w:rsidR="005C0A64" w:rsidRDefault="00000000">
            <w:pPr>
              <w:jc w:val="center"/>
              <w:rPr>
                <w:rFonts w:ascii="Tahoma" w:eastAsia="Tahoma" w:hAnsi="Tahoma" w:cs="Tahoma"/>
                <w:sz w:val="22"/>
                <w:szCs w:val="22"/>
              </w:rPr>
            </w:pPr>
            <w:hyperlink r:id="rId20">
              <w:r>
                <w:rPr>
                  <w:rFonts w:ascii="Tahoma" w:eastAsia="Tahoma" w:hAnsi="Tahoma" w:cs="Tahoma"/>
                  <w:color w:val="1155CC"/>
                  <w:sz w:val="22"/>
                  <w:szCs w:val="22"/>
                  <w:u w:val="single"/>
                </w:rPr>
                <w:t>Click Here</w:t>
              </w:r>
            </w:hyperlink>
          </w:p>
        </w:tc>
      </w:tr>
      <w:tr w:rsidR="005C0A64" w14:paraId="49B8F105" w14:textId="77777777" w:rsidTr="00AE67E5">
        <w:tc>
          <w:tcPr>
            <w:tcW w:w="846" w:type="dxa"/>
          </w:tcPr>
          <w:p w14:paraId="64B5B54C" w14:textId="77777777" w:rsidR="005C0A64" w:rsidRDefault="00000000">
            <w:pPr>
              <w:jc w:val="center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3</w:t>
            </w:r>
          </w:p>
        </w:tc>
        <w:tc>
          <w:tcPr>
            <w:tcW w:w="2835" w:type="dxa"/>
          </w:tcPr>
          <w:p w14:paraId="29F9196D" w14:textId="77777777" w:rsidR="005C0A64" w:rsidRDefault="00000000">
            <w:pPr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Organization wide awareness</w:t>
            </w:r>
          </w:p>
        </w:tc>
        <w:tc>
          <w:tcPr>
            <w:tcW w:w="3402" w:type="dxa"/>
            <w:vAlign w:val="center"/>
          </w:tcPr>
          <w:p w14:paraId="5451305B" w14:textId="2480C45A" w:rsidR="005C0A64" w:rsidRPr="00AE67E5" w:rsidRDefault="00000000">
            <w:pPr>
              <w:jc w:val="center"/>
              <w:rPr>
                <w:rFonts w:ascii="Tahoma" w:eastAsia="Tahoma" w:hAnsi="Tahoma" w:cs="Tahoma"/>
                <w:color w:val="1155CC"/>
                <w:sz w:val="22"/>
                <w:szCs w:val="22"/>
                <w:u w:val="single"/>
              </w:rPr>
            </w:pPr>
            <w:hyperlink r:id="rId21">
              <w:r>
                <w:rPr>
                  <w:rFonts w:ascii="Tahoma" w:eastAsia="Tahoma" w:hAnsi="Tahoma" w:cs="Tahoma"/>
                  <w:color w:val="1155CC"/>
                  <w:sz w:val="22"/>
                  <w:szCs w:val="22"/>
                  <w:u w:val="single"/>
                </w:rPr>
                <w:t>Click Here</w:t>
              </w:r>
            </w:hyperlink>
          </w:p>
        </w:tc>
      </w:tr>
    </w:tbl>
    <w:p w14:paraId="57031E1D" w14:textId="77777777" w:rsidR="005C0A64" w:rsidRDefault="005C0A64">
      <w:pPr>
        <w:jc w:val="both"/>
        <w:rPr>
          <w:rFonts w:ascii="Tahoma" w:eastAsia="Tahoma" w:hAnsi="Tahoma" w:cs="Tahoma"/>
          <w:sz w:val="22"/>
          <w:szCs w:val="22"/>
        </w:rPr>
      </w:pPr>
    </w:p>
    <w:p w14:paraId="2DA71B73" w14:textId="77777777" w:rsidR="005C0A64" w:rsidRDefault="005C0A64">
      <w:pPr>
        <w:jc w:val="both"/>
        <w:rPr>
          <w:rFonts w:ascii="Tahoma" w:eastAsia="Tahoma" w:hAnsi="Tahoma" w:cs="Tahoma"/>
          <w:sz w:val="22"/>
          <w:szCs w:val="22"/>
        </w:rPr>
      </w:pPr>
    </w:p>
    <w:p w14:paraId="7ED4C73E" w14:textId="77777777" w:rsidR="005C0A64" w:rsidRDefault="005C0A64">
      <w:pPr>
        <w:jc w:val="both"/>
        <w:rPr>
          <w:rFonts w:ascii="Tahoma" w:eastAsia="Tahoma" w:hAnsi="Tahoma" w:cs="Tahoma"/>
          <w:sz w:val="22"/>
          <w:szCs w:val="22"/>
        </w:rPr>
      </w:pPr>
    </w:p>
    <w:p w14:paraId="43EC85C4" w14:textId="77777777" w:rsidR="005C0A64" w:rsidRDefault="005C0A64">
      <w:pPr>
        <w:jc w:val="both"/>
        <w:rPr>
          <w:rFonts w:ascii="Tahoma" w:eastAsia="Tahoma" w:hAnsi="Tahoma" w:cs="Tahoma"/>
          <w:sz w:val="22"/>
          <w:szCs w:val="22"/>
        </w:rPr>
      </w:pPr>
    </w:p>
    <w:p w14:paraId="63D48DF0" w14:textId="77777777" w:rsidR="005C0A64" w:rsidRDefault="005C0A64">
      <w:pPr>
        <w:jc w:val="both"/>
        <w:rPr>
          <w:rFonts w:ascii="Tahoma" w:eastAsia="Tahoma" w:hAnsi="Tahoma" w:cs="Tahoma"/>
          <w:sz w:val="22"/>
          <w:szCs w:val="22"/>
        </w:rPr>
      </w:pPr>
    </w:p>
    <w:sectPr w:rsidR="005C0A64">
      <w:headerReference w:type="default" r:id="rId22"/>
      <w:footerReference w:type="default" r:id="rId23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31F8FD" w14:textId="77777777" w:rsidR="00A33352" w:rsidRDefault="00A33352">
      <w:pPr>
        <w:spacing w:after="0" w:line="240" w:lineRule="auto"/>
      </w:pPr>
      <w:r>
        <w:separator/>
      </w:r>
    </w:p>
  </w:endnote>
  <w:endnote w:type="continuationSeparator" w:id="0">
    <w:p w14:paraId="1F3B48BC" w14:textId="77777777" w:rsidR="00A33352" w:rsidRDefault="00A33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7474294-95E3-4B57-93F8-E74777ADB509}"/>
    <w:embedItalic r:id="rId2" w:fontKey="{18E28C30-7091-4A58-BC05-A5FD53EC8A7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0C39EA29-B9B7-4D55-8F70-33C3DE075D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2B12F73-DF0F-4044-BF53-B84206D9C2A0}"/>
    <w:embedBold r:id="rId5" w:fontKey="{9FFA653D-0866-4DC5-AF31-F17D91F5B8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C0B498" w14:textId="77777777" w:rsidR="005C0A6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4ECC4004" wp14:editId="0CC0C8A6">
          <wp:simplePos x="0" y="0"/>
          <wp:positionH relativeFrom="column">
            <wp:posOffset>-831272</wp:posOffset>
          </wp:positionH>
          <wp:positionV relativeFrom="paragraph">
            <wp:posOffset>0</wp:posOffset>
          </wp:positionV>
          <wp:extent cx="7629420" cy="743583"/>
          <wp:effectExtent l="0" t="0" r="0" b="0"/>
          <wp:wrapNone/>
          <wp:docPr id="101740090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9420" cy="7435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8E2B43" w14:textId="77777777" w:rsidR="00A33352" w:rsidRDefault="00A33352">
      <w:pPr>
        <w:spacing w:after="0" w:line="240" w:lineRule="auto"/>
      </w:pPr>
      <w:r>
        <w:separator/>
      </w:r>
    </w:p>
  </w:footnote>
  <w:footnote w:type="continuationSeparator" w:id="0">
    <w:p w14:paraId="6F6020AB" w14:textId="77777777" w:rsidR="00A33352" w:rsidRDefault="00A333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DE1B98" w14:textId="77777777" w:rsidR="005C0A6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1EFBFF3C" wp14:editId="447B71DF">
          <wp:simplePos x="0" y="0"/>
          <wp:positionH relativeFrom="margin">
            <wp:posOffset>-713508</wp:posOffset>
          </wp:positionH>
          <wp:positionV relativeFrom="page">
            <wp:posOffset>-76199</wp:posOffset>
          </wp:positionV>
          <wp:extent cx="7664263" cy="988594"/>
          <wp:effectExtent l="0" t="0" r="0" b="0"/>
          <wp:wrapNone/>
          <wp:docPr id="1017400907" name="image2.png" descr="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64263" cy="98859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0A64"/>
    <w:rsid w:val="005C0A64"/>
    <w:rsid w:val="00900FF6"/>
    <w:rsid w:val="00A055D8"/>
    <w:rsid w:val="00A33352"/>
    <w:rsid w:val="00A53B8B"/>
    <w:rsid w:val="00AB3FDC"/>
    <w:rsid w:val="00AE67E5"/>
    <w:rsid w:val="00C34409"/>
    <w:rsid w:val="00E33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D8949A"/>
  <w15:docId w15:val="{5C1F9145-912B-4925-AE69-091A1163A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en-US" w:eastAsia="en-I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3C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3C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3C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3C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3C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D3C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3C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3C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3C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D3C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5D3C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3C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3C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3C1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3C1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3C1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3C1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3C1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3C12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5D3C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D3C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D3C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D3C1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D3C1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D3C1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C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C1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D3C1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F1C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03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0370"/>
  </w:style>
  <w:style w:type="paragraph" w:styleId="Footer">
    <w:name w:val="footer"/>
    <w:basedOn w:val="Normal"/>
    <w:link w:val="FooterChar"/>
    <w:uiPriority w:val="99"/>
    <w:unhideWhenUsed/>
    <w:rsid w:val="00B603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0370"/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ypu.edu.in/naac/criterion-5/5.1.4/Documents/Circular%20&amp;%20Meetings/Anti-Ragging-pages-2.pdf" TargetMode="External"/><Relationship Id="rId13" Type="http://schemas.openxmlformats.org/officeDocument/2006/relationships/hyperlink" Target="https://adypu.edu.in/naac/criterion-5/5.1.4/Documents/Awareness_Local_Complaint_Commiittee.pdf" TargetMode="External"/><Relationship Id="rId18" Type="http://schemas.openxmlformats.org/officeDocument/2006/relationships/hyperlink" Target="https://adypu.edu.in/naac/criterion-5/5.1.4/Documents/Awareness_Anti_Ragging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adypu.edu.in/naac/criterion-5/5.1.4/Documents/Awarness_Grivance_Redressal.pdf" TargetMode="External"/><Relationship Id="rId7" Type="http://schemas.openxmlformats.org/officeDocument/2006/relationships/hyperlink" Target="https://adypu.edu.in/naac/criterion-5/5.1.4/Documents/Policy_Anti_Rangging.pdf" TargetMode="External"/><Relationship Id="rId12" Type="http://schemas.openxmlformats.org/officeDocument/2006/relationships/hyperlink" Target="https://adypu.edu.in/naac/criterion-5/5.1.4/Documents/Circular%20&amp;%20Meetings/ICC-pages-2.pdf" TargetMode="External"/><Relationship Id="rId17" Type="http://schemas.openxmlformats.org/officeDocument/2006/relationships/hyperlink" Target="https://adypu.edu.in/naac/criterion-5/5.1.4/Documents/Circular%20&amp;%20Meetings/Anti_Sexual_Comm.pdf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adypu.edu.in/naac/criterion-5/5.1.4/Documents/Policy_Anti_Sexual_Harrasment.pdf" TargetMode="External"/><Relationship Id="rId20" Type="http://schemas.openxmlformats.org/officeDocument/2006/relationships/hyperlink" Target="https://adypu.edu.in/naac/criterion-5/5.1.4/Documents/Circular%20&amp;%20Meetings/Grivance_Readressal-pages-2.pdf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adypu.edu.in/naac/criterion-5/5.1.4/Documents/Policy_Local_Complaint.pdf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adypu.edu.in/naac/criterion-5/5.1.4/Documents/Circular%20&amp;%20Meetings/SC_ST-pages-2.pdf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adypu.edu.in/naac/criterion-5/5.1.4/Documents/Undertaking/Undertaking-pages.pdf" TargetMode="External"/><Relationship Id="rId19" Type="http://schemas.openxmlformats.org/officeDocument/2006/relationships/hyperlink" Target="https://adypu.edu.in/naac/criterion-5/5.1.4/Documents/Policy_Grivance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dypu.edu.in/naac/criterion-5/5.1.4/Documents/Awareness_Anti_Ragging.pdf" TargetMode="External"/><Relationship Id="rId14" Type="http://schemas.openxmlformats.org/officeDocument/2006/relationships/hyperlink" Target="https://adypu.edu.in/naac/criterion-5/5.1.4/Documents/Policy%20SC_ST.pdf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Xzg2wriUE59mlPURF0L7y+voUA==">CgMxLjA4AHIhMUIwWTBNNXdpaklWYUNpUlduSkt5RGFad3FpcTlwaXJR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381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Sandesh Bansode ADYPU</dc:creator>
  <cp:lastModifiedBy>Ajay Wagh</cp:lastModifiedBy>
  <cp:revision>5</cp:revision>
  <dcterms:created xsi:type="dcterms:W3CDTF">2024-09-28T04:14:00Z</dcterms:created>
  <dcterms:modified xsi:type="dcterms:W3CDTF">2024-11-13T10:36:00Z</dcterms:modified>
</cp:coreProperties>
</file>